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579752B2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57D" w:rsidRPr="00A6257D">
        <w:rPr>
          <w:rFonts w:ascii="Times New Roman" w:hAnsi="Times New Roman" w:cs="Times New Roman"/>
          <w:color w:val="000000"/>
          <w:sz w:val="28"/>
          <w:szCs w:val="28"/>
        </w:rPr>
        <w:t>50:12:0000000:251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A6257D" w:rsidRPr="00A6257D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№126 с кадастровым номером 50:12:0100807:645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FB5E" w14:textId="77777777" w:rsidR="00AC23F8" w:rsidRDefault="00AC23F8" w:rsidP="0008755C">
      <w:pPr>
        <w:spacing w:after="0" w:line="240" w:lineRule="auto"/>
      </w:pPr>
      <w:r>
        <w:separator/>
      </w:r>
    </w:p>
  </w:endnote>
  <w:endnote w:type="continuationSeparator" w:id="0">
    <w:p w14:paraId="58BE0323" w14:textId="77777777" w:rsidR="00AC23F8" w:rsidRDefault="00AC23F8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AF5A8D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6947F2">
      <w:rPr>
        <w:rFonts w:ascii="Times New Roman" w:hAnsi="Times New Roman" w:cs="Times New Roman"/>
        <w:sz w:val="16"/>
        <w:szCs w:val="16"/>
      </w:rPr>
      <w:t>747</w:t>
    </w:r>
    <w:r w:rsidR="00A6257D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61FE" w14:textId="77777777" w:rsidR="00AC23F8" w:rsidRDefault="00AC23F8" w:rsidP="0008755C">
      <w:pPr>
        <w:spacing w:after="0" w:line="240" w:lineRule="auto"/>
      </w:pPr>
      <w:r>
        <w:separator/>
      </w:r>
    </w:p>
  </w:footnote>
  <w:footnote w:type="continuationSeparator" w:id="0">
    <w:p w14:paraId="4BE37124" w14:textId="77777777" w:rsidR="00AC23F8" w:rsidRDefault="00AC23F8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72A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80A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C5324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947F2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6257D"/>
    <w:rsid w:val="00A72944"/>
    <w:rsid w:val="00A809E1"/>
    <w:rsid w:val="00A8577E"/>
    <w:rsid w:val="00A85AA9"/>
    <w:rsid w:val="00AB3E85"/>
    <w:rsid w:val="00AB7C67"/>
    <w:rsid w:val="00AC08E0"/>
    <w:rsid w:val="00AC23F8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4FCB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5DEF-4C51-45FB-938A-0858D28E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50</cp:revision>
  <cp:lastPrinted>2023-11-21T08:28:00Z</cp:lastPrinted>
  <dcterms:created xsi:type="dcterms:W3CDTF">2023-03-15T07:53:00Z</dcterms:created>
  <dcterms:modified xsi:type="dcterms:W3CDTF">2023-11-27T11:49:00Z</dcterms:modified>
</cp:coreProperties>
</file>